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BE1A" w14:textId="6515A4E2" w:rsidR="00B54D33" w:rsidRPr="00574F32" w:rsidRDefault="00AA1738" w:rsidP="006D4A44">
      <w:pPr>
        <w:spacing w:after="120"/>
        <w:rPr>
          <w:rFonts w:ascii="Helvetica" w:hAnsi="Helvetica"/>
          <w:b/>
          <w:bCs/>
          <w:color w:val="333300"/>
        </w:rPr>
      </w:pPr>
      <w:r w:rsidRPr="00574F32">
        <w:rPr>
          <w:rFonts w:ascii="Helvetica" w:hAnsi="Helvetica"/>
          <w:b/>
          <w:bCs/>
          <w:color w:val="333300"/>
        </w:rPr>
        <w:t>Adi Toc</w:t>
      </w:r>
      <w:r w:rsidR="00B54D33" w:rsidRPr="00574F32">
        <w:rPr>
          <w:rFonts w:ascii="Helvetica" w:hAnsi="Helvetica"/>
          <w:b/>
          <w:bCs/>
          <w:color w:val="333300"/>
        </w:rPr>
        <w:t>h CV</w:t>
      </w:r>
    </w:p>
    <w:p w14:paraId="1D32B81A" w14:textId="77777777" w:rsidR="00AA1738" w:rsidRDefault="00AA1738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Education</w:t>
      </w:r>
    </w:p>
    <w:p w14:paraId="3DCD7125" w14:textId="29F4488A" w:rsidR="00AA1738" w:rsidRPr="006B6DB1" w:rsidRDefault="00675030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2007 - 2009 - MA by Project w</w:t>
      </w:r>
      <w:r w:rsidR="00AA1738" w:rsidRPr="007736BD">
        <w:rPr>
          <w:rFonts w:ascii="Helvetica" w:hAnsi="Helvetica"/>
          <w:sz w:val="18"/>
          <w:szCs w:val="18"/>
        </w:rPr>
        <w:t>ith Distinction,</w:t>
      </w:r>
      <w:r w:rsidR="00AA1738"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AA1738" w:rsidRPr="007736BD">
        <w:rPr>
          <w:rFonts w:ascii="Helvetica" w:hAnsi="Helvetica"/>
          <w:sz w:val="18"/>
          <w:szCs w:val="18"/>
        </w:rPr>
        <w:t>The Cass, London Metropolitan University</w:t>
      </w:r>
    </w:p>
    <w:p w14:paraId="148C9638" w14:textId="74D759DE" w:rsidR="00B54D33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2000 - 2004 - BA First Class Honours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740966">
        <w:rPr>
          <w:rFonts w:ascii="Helvetica" w:hAnsi="Helvetica"/>
          <w:sz w:val="18"/>
          <w:szCs w:val="18"/>
        </w:rPr>
        <w:t xml:space="preserve">- Metalwork, Bezalel </w:t>
      </w:r>
      <w:r w:rsidRPr="007736BD">
        <w:rPr>
          <w:rFonts w:ascii="Helvetica" w:hAnsi="Helvetica"/>
          <w:sz w:val="18"/>
          <w:szCs w:val="18"/>
        </w:rPr>
        <w:t>Academy</w:t>
      </w:r>
      <w:r w:rsidR="00740966">
        <w:rPr>
          <w:rFonts w:ascii="Helvetica" w:hAnsi="Helvetica"/>
          <w:sz w:val="18"/>
          <w:szCs w:val="18"/>
        </w:rPr>
        <w:t xml:space="preserve"> of Art</w:t>
      </w:r>
      <w:r w:rsidR="00C33808">
        <w:rPr>
          <w:rFonts w:ascii="Helvetica" w:hAnsi="Helvetica"/>
          <w:sz w:val="18"/>
          <w:szCs w:val="18"/>
        </w:rPr>
        <w:t>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6E841B3D" w14:textId="77777777" w:rsid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915983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8BB3659" w14:textId="23FF5FC9" w:rsidR="0062263C" w:rsidRPr="004E1898" w:rsidRDefault="00AA1738" w:rsidP="004E189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>Selected Employment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 </w:t>
      </w:r>
    </w:p>
    <w:p w14:paraId="41E4C783" w14:textId="77777777" w:rsidR="00160A8A" w:rsidRDefault="00160A8A" w:rsidP="00160A8A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2019 - present - Visiting Lecturer, Royal College of Art</w:t>
      </w:r>
    </w:p>
    <w:p w14:paraId="4E92D9AF" w14:textId="77777777" w:rsidR="00160A8A" w:rsidRDefault="00160A8A" w:rsidP="00DD2C06">
      <w:pPr>
        <w:spacing w:line="180" w:lineRule="exact"/>
        <w:rPr>
          <w:rFonts w:ascii="Helvetica" w:hAnsi="Helvetica"/>
          <w:sz w:val="18"/>
          <w:szCs w:val="18"/>
        </w:rPr>
      </w:pPr>
    </w:p>
    <w:p w14:paraId="1644CB2B" w14:textId="5A166AF8" w:rsidR="00160A8A" w:rsidRDefault="00A53496" w:rsidP="00160A8A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</w:t>
      </w:r>
      <w:r w:rsidR="005E457D">
        <w:rPr>
          <w:rFonts w:ascii="Helvetica" w:hAnsi="Helvetica"/>
          <w:sz w:val="18"/>
          <w:szCs w:val="18"/>
        </w:rPr>
        <w:t xml:space="preserve">orkshops and talks </w:t>
      </w:r>
      <w:r w:rsidR="003B6324">
        <w:rPr>
          <w:rFonts w:ascii="Helvetica" w:hAnsi="Helvetica"/>
          <w:sz w:val="18"/>
          <w:szCs w:val="18"/>
        </w:rPr>
        <w:t>2016</w:t>
      </w:r>
      <w:r w:rsidR="00950A05">
        <w:rPr>
          <w:rFonts w:ascii="Helvetica" w:hAnsi="Helvetica"/>
          <w:sz w:val="18"/>
          <w:szCs w:val="18"/>
        </w:rPr>
        <w:t>-</w:t>
      </w:r>
      <w:r w:rsidR="00374D1C">
        <w:rPr>
          <w:rFonts w:ascii="Helvetica" w:hAnsi="Helvetica"/>
          <w:sz w:val="18"/>
          <w:szCs w:val="18"/>
        </w:rPr>
        <w:t>2019</w:t>
      </w:r>
      <w:r>
        <w:rPr>
          <w:rFonts w:ascii="Helvetica" w:hAnsi="Helvetica"/>
          <w:sz w:val="18"/>
          <w:szCs w:val="18"/>
        </w:rPr>
        <w:t xml:space="preserve"> include:</w:t>
      </w:r>
      <w:r w:rsidR="005E457D">
        <w:rPr>
          <w:rFonts w:ascii="Helvetica" w:hAnsi="Helvetica"/>
          <w:sz w:val="18"/>
          <w:szCs w:val="18"/>
        </w:rPr>
        <w:t xml:space="preserve"> </w:t>
      </w:r>
      <w:r w:rsidR="00790965">
        <w:rPr>
          <w:rFonts w:ascii="Helvetica" w:hAnsi="Helvetica"/>
          <w:sz w:val="18"/>
          <w:szCs w:val="18"/>
        </w:rPr>
        <w:t xml:space="preserve">National Museum Northern Ireland, </w:t>
      </w:r>
      <w:r w:rsidR="005F08BF">
        <w:rPr>
          <w:rFonts w:ascii="Helvetica" w:hAnsi="Helvetica"/>
          <w:sz w:val="18"/>
          <w:szCs w:val="18"/>
        </w:rPr>
        <w:t xml:space="preserve">National Museums Scotland, </w:t>
      </w:r>
      <w:r w:rsidR="00AA1738">
        <w:rPr>
          <w:rFonts w:ascii="Helvetica" w:hAnsi="Helvetica"/>
          <w:sz w:val="18"/>
          <w:szCs w:val="18"/>
        </w:rPr>
        <w:t>The Holburne Museum Bath</w:t>
      </w:r>
      <w:r w:rsidR="005F08BF">
        <w:rPr>
          <w:rFonts w:ascii="Helvetica" w:hAnsi="Helvetica"/>
          <w:sz w:val="18"/>
          <w:szCs w:val="18"/>
        </w:rPr>
        <w:t>, Fitzwilliam Museum Cambridge</w:t>
      </w:r>
      <w:r w:rsidR="00AA1738">
        <w:rPr>
          <w:rFonts w:ascii="Helvetica" w:hAnsi="Helvetica"/>
          <w:sz w:val="18"/>
          <w:szCs w:val="18"/>
        </w:rPr>
        <w:t>,</w:t>
      </w:r>
      <w:r w:rsidR="00433C41">
        <w:rPr>
          <w:rFonts w:ascii="Helvetica" w:hAnsi="Helvetica"/>
          <w:sz w:val="18"/>
          <w:szCs w:val="18"/>
        </w:rPr>
        <w:t xml:space="preserve"> </w:t>
      </w:r>
      <w:r w:rsidR="00950A05">
        <w:rPr>
          <w:rFonts w:ascii="Helvetica" w:hAnsi="Helvetica"/>
          <w:sz w:val="18"/>
          <w:szCs w:val="18"/>
        </w:rPr>
        <w:t>The Goldsmiths’ Company</w:t>
      </w:r>
      <w:r w:rsidR="00DD2C06">
        <w:rPr>
          <w:rFonts w:ascii="Helvetica" w:hAnsi="Helvetica"/>
          <w:sz w:val="18"/>
          <w:szCs w:val="18"/>
        </w:rPr>
        <w:t xml:space="preserve">, </w:t>
      </w:r>
      <w:r w:rsidR="00160A8A">
        <w:rPr>
          <w:rFonts w:ascii="Helvetica" w:hAnsi="Helvetica"/>
          <w:sz w:val="18"/>
          <w:szCs w:val="18"/>
        </w:rPr>
        <w:t xml:space="preserve">Konstfack university of Art </w:t>
      </w:r>
      <w:r w:rsidR="00433C41">
        <w:rPr>
          <w:rFonts w:ascii="Helvetica" w:hAnsi="Helvetica"/>
          <w:sz w:val="18"/>
          <w:szCs w:val="18"/>
        </w:rPr>
        <w:t>Stoc</w:t>
      </w:r>
      <w:r w:rsidR="00DD2C06">
        <w:rPr>
          <w:rFonts w:ascii="Helvetica" w:hAnsi="Helvetica"/>
          <w:sz w:val="18"/>
          <w:szCs w:val="18"/>
        </w:rPr>
        <w:t>kholm, Escola Massana Barcelona</w:t>
      </w:r>
      <w:r w:rsidR="003B6324">
        <w:rPr>
          <w:rFonts w:ascii="Helvetica" w:hAnsi="Helvetica"/>
          <w:sz w:val="18"/>
          <w:szCs w:val="18"/>
        </w:rPr>
        <w:t xml:space="preserve">, </w:t>
      </w:r>
      <w:r w:rsidR="00950A05">
        <w:rPr>
          <w:rFonts w:ascii="Helvetica" w:hAnsi="Helvetica"/>
          <w:sz w:val="18"/>
          <w:szCs w:val="18"/>
        </w:rPr>
        <w:t>Kilkenny craft</w:t>
      </w:r>
      <w:r w:rsidR="00160A8A">
        <w:rPr>
          <w:rFonts w:ascii="Helvetica" w:hAnsi="Helvetica"/>
          <w:sz w:val="18"/>
          <w:szCs w:val="18"/>
        </w:rPr>
        <w:t xml:space="preserve"> and </w:t>
      </w:r>
      <w:r w:rsidR="00950A05">
        <w:rPr>
          <w:rFonts w:ascii="Helvetica" w:hAnsi="Helvetica"/>
          <w:sz w:val="18"/>
          <w:szCs w:val="18"/>
        </w:rPr>
        <w:t>Design</w:t>
      </w:r>
      <w:r w:rsidR="00160A8A">
        <w:rPr>
          <w:rFonts w:ascii="Helvetica" w:hAnsi="Helvetica"/>
          <w:sz w:val="18"/>
          <w:szCs w:val="18"/>
        </w:rPr>
        <w:t xml:space="preserve"> gallery</w:t>
      </w:r>
      <w:r w:rsidR="00950A05">
        <w:rPr>
          <w:rFonts w:ascii="Helvetica" w:hAnsi="Helvetica"/>
          <w:sz w:val="18"/>
          <w:szCs w:val="18"/>
        </w:rPr>
        <w:t xml:space="preserve">, </w:t>
      </w:r>
      <w:r w:rsidR="001D6252">
        <w:rPr>
          <w:rFonts w:ascii="Helvetica" w:hAnsi="Helvetica"/>
          <w:sz w:val="18"/>
          <w:szCs w:val="18"/>
        </w:rPr>
        <w:t>Glasgow School of Art</w:t>
      </w:r>
      <w:r w:rsidR="00DA70B8">
        <w:rPr>
          <w:rFonts w:ascii="Helvetica" w:hAnsi="Helvetica"/>
          <w:sz w:val="18"/>
          <w:szCs w:val="18"/>
        </w:rPr>
        <w:t xml:space="preserve">, </w:t>
      </w:r>
      <w:r w:rsidR="00F84C88">
        <w:rPr>
          <w:rFonts w:ascii="Helvetica" w:hAnsi="Helvetica"/>
          <w:sz w:val="18"/>
          <w:szCs w:val="18"/>
        </w:rPr>
        <w:t xml:space="preserve">Ulster University, </w:t>
      </w:r>
      <w:r w:rsidR="00950A05">
        <w:rPr>
          <w:rFonts w:ascii="Helvetica" w:hAnsi="Helvetica"/>
          <w:sz w:val="18"/>
          <w:szCs w:val="18"/>
        </w:rPr>
        <w:t>Sheffield Hallam</w:t>
      </w:r>
      <w:r w:rsidR="00160A8A">
        <w:rPr>
          <w:rFonts w:ascii="Helvetica" w:hAnsi="Helvetica"/>
          <w:sz w:val="18"/>
          <w:szCs w:val="18"/>
        </w:rPr>
        <w:t xml:space="preserve"> university</w:t>
      </w:r>
      <w:r w:rsidR="00AA1738">
        <w:rPr>
          <w:rFonts w:ascii="Helvetica" w:hAnsi="Helvetica"/>
          <w:sz w:val="18"/>
          <w:szCs w:val="18"/>
        </w:rPr>
        <w:t xml:space="preserve">, </w:t>
      </w:r>
      <w:r w:rsidR="00DA70B8">
        <w:rPr>
          <w:rFonts w:ascii="Helvetica" w:hAnsi="Helvetica"/>
          <w:sz w:val="18"/>
          <w:szCs w:val="18"/>
        </w:rPr>
        <w:t xml:space="preserve">Bezalel </w:t>
      </w:r>
      <w:r w:rsidR="00DA70B8" w:rsidRPr="007736BD">
        <w:rPr>
          <w:rFonts w:ascii="Helvetica" w:hAnsi="Helvetica"/>
          <w:sz w:val="18"/>
          <w:szCs w:val="18"/>
        </w:rPr>
        <w:t>Academy</w:t>
      </w:r>
      <w:r w:rsidR="00950A05">
        <w:rPr>
          <w:rFonts w:ascii="Helvetica" w:hAnsi="Helvetica"/>
          <w:sz w:val="18"/>
          <w:szCs w:val="18"/>
        </w:rPr>
        <w:t xml:space="preserve"> </w:t>
      </w:r>
      <w:r w:rsidR="00F84C88">
        <w:rPr>
          <w:rFonts w:ascii="Helvetica" w:hAnsi="Helvetica"/>
          <w:sz w:val="18"/>
          <w:szCs w:val="18"/>
        </w:rPr>
        <w:t>Jerusalem</w:t>
      </w:r>
      <w:r w:rsidR="00DA70B8">
        <w:rPr>
          <w:rFonts w:ascii="Helvetica" w:hAnsi="Helvetica"/>
          <w:sz w:val="18"/>
          <w:szCs w:val="18"/>
        </w:rPr>
        <w:t xml:space="preserve">, </w:t>
      </w:r>
      <w:r w:rsidR="00950A05">
        <w:rPr>
          <w:rFonts w:ascii="Helvetica" w:hAnsi="Helvetica"/>
          <w:sz w:val="18"/>
          <w:szCs w:val="18"/>
        </w:rPr>
        <w:t>Shenkar College Te</w:t>
      </w:r>
      <w:r w:rsidR="00160A8A">
        <w:rPr>
          <w:rFonts w:ascii="Helvetica" w:hAnsi="Helvetica"/>
          <w:sz w:val="18"/>
          <w:szCs w:val="18"/>
        </w:rPr>
        <w:t>l-</w:t>
      </w:r>
      <w:r w:rsidR="001D6252">
        <w:rPr>
          <w:rFonts w:ascii="Helvetica" w:hAnsi="Helvetica"/>
          <w:sz w:val="18"/>
          <w:szCs w:val="18"/>
        </w:rPr>
        <w:t>Aviv</w:t>
      </w:r>
      <w:r w:rsidR="00DA70B8">
        <w:rPr>
          <w:rFonts w:ascii="Helvetica" w:hAnsi="Helvetica"/>
          <w:sz w:val="18"/>
          <w:szCs w:val="18"/>
        </w:rPr>
        <w:t>.</w:t>
      </w:r>
      <w:r w:rsidR="003B6324">
        <w:rPr>
          <w:rFonts w:ascii="Helvetica" w:hAnsi="Helvetica"/>
          <w:sz w:val="18"/>
          <w:szCs w:val="18"/>
        </w:rPr>
        <w:t xml:space="preserve"> </w:t>
      </w:r>
      <w:r w:rsidR="00160A8A">
        <w:rPr>
          <w:rFonts w:ascii="Helvetica" w:hAnsi="Helvetica"/>
          <w:sz w:val="18"/>
          <w:szCs w:val="18"/>
        </w:rPr>
        <w:t xml:space="preserve">2019 </w:t>
      </w:r>
      <w:bookmarkStart w:id="0" w:name="OLE_LINK2"/>
      <w:r w:rsidR="00160A8A">
        <w:rPr>
          <w:rFonts w:ascii="Helvetica" w:hAnsi="Helvetica"/>
          <w:sz w:val="18"/>
          <w:szCs w:val="18"/>
        </w:rPr>
        <w:t>-</w:t>
      </w:r>
      <w:bookmarkEnd w:id="0"/>
      <w:r w:rsidR="00160A8A">
        <w:rPr>
          <w:rFonts w:ascii="Helvetica" w:hAnsi="Helvetica"/>
          <w:sz w:val="18"/>
          <w:szCs w:val="18"/>
        </w:rPr>
        <w:t xml:space="preserve"> expert panel for Loewe Craft Prize</w:t>
      </w:r>
    </w:p>
    <w:p w14:paraId="29128DF4" w14:textId="77777777" w:rsidR="00160A8A" w:rsidRDefault="00160A8A" w:rsidP="00160A8A">
      <w:pPr>
        <w:spacing w:line="180" w:lineRule="exact"/>
        <w:rPr>
          <w:rFonts w:ascii="Helvetica" w:hAnsi="Helvetica"/>
          <w:sz w:val="18"/>
          <w:szCs w:val="18"/>
        </w:rPr>
      </w:pPr>
    </w:p>
    <w:p w14:paraId="70C845EC" w14:textId="6832E059" w:rsidR="00160A8A" w:rsidRDefault="00160A8A" w:rsidP="00160A8A">
      <w:pPr>
        <w:spacing w:after="120"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2013 - </w:t>
      </w:r>
      <w:r>
        <w:rPr>
          <w:rFonts w:ascii="Helvetica" w:hAnsi="Helvetica"/>
          <w:sz w:val="18"/>
          <w:szCs w:val="18"/>
        </w:rPr>
        <w:t>2019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Pr="007736BD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Visiting</w:t>
      </w:r>
      <w:r w:rsidRPr="007736BD">
        <w:rPr>
          <w:rFonts w:ascii="Helvetica" w:hAnsi="Helvetica"/>
          <w:sz w:val="18"/>
          <w:szCs w:val="18"/>
        </w:rPr>
        <w:t xml:space="preserve"> Lecturer, The Cass, London Metropolitan University</w:t>
      </w:r>
    </w:p>
    <w:p w14:paraId="680ADA0C" w14:textId="76EEFDC6" w:rsidR="00212D31" w:rsidRDefault="00212D31" w:rsidP="00212D31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2018 - 2019 - Teaching Fellow, Edinburgh College of Art</w:t>
      </w:r>
    </w:p>
    <w:p w14:paraId="360D7DFF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2AA8AF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3A10A67" w14:textId="75254614" w:rsidR="00AA1738" w:rsidRDefault="004E189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 w:rsidR="00AA1738"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Public Collections</w:t>
      </w:r>
    </w:p>
    <w:p w14:paraId="064304D7" w14:textId="35F0EE87" w:rsidR="00F84C88" w:rsidRDefault="00F84C8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2019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Design Drawings,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3418FCDE" w14:textId="5A495E1E" w:rsidR="00AA1738" w:rsidRPr="006B6DB1" w:rsidRDefault="00AA173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2016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F84C88">
        <w:rPr>
          <w:rFonts w:ascii="Helvetica" w:hAnsi="Helvetica"/>
          <w:sz w:val="18"/>
          <w:szCs w:val="18"/>
        </w:rPr>
        <w:t>Metalwork</w:t>
      </w:r>
      <w:r w:rsidR="00D34655">
        <w:rPr>
          <w:rFonts w:ascii="Helvetica" w:hAnsi="Helvetica"/>
          <w:sz w:val="18"/>
          <w:szCs w:val="18"/>
        </w:rPr>
        <w:t xml:space="preserve"> collection</w:t>
      </w:r>
      <w:r w:rsidR="00F84C88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1759FFFA" w14:textId="07BE35EC" w:rsidR="00AA1738" w:rsidRPr="004E1898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="005569DC">
        <w:rPr>
          <w:rFonts w:ascii="Helvetica" w:hAnsi="Helvetica"/>
          <w:iCs/>
          <w:sz w:val="18"/>
          <w:szCs w:val="18"/>
        </w:rPr>
        <w:t xml:space="preserve">National Museums </w:t>
      </w:r>
      <w:r w:rsidRPr="007736BD">
        <w:rPr>
          <w:rFonts w:ascii="Helvetica" w:hAnsi="Helvetica"/>
          <w:iCs/>
          <w:sz w:val="18"/>
          <w:szCs w:val="18"/>
        </w:rPr>
        <w:t>Scotland, Edinburgh</w:t>
      </w:r>
      <w:r w:rsidR="004E1898">
        <w:rPr>
          <w:rFonts w:ascii="Helvetica" w:hAnsi="Helvetica"/>
          <w:iCs/>
          <w:sz w:val="18"/>
          <w:szCs w:val="18"/>
        </w:rPr>
        <w:t xml:space="preserve">; </w:t>
      </w:r>
      <w:r w:rsidRPr="007736BD">
        <w:rPr>
          <w:rFonts w:ascii="Helvetica" w:hAnsi="Helvetica"/>
          <w:sz w:val="18"/>
          <w:szCs w:val="18"/>
        </w:rPr>
        <w:t xml:space="preserve">2014 - </w:t>
      </w:r>
      <w:r w:rsidRPr="007736BD">
        <w:rPr>
          <w:rFonts w:ascii="Helvetica" w:hAnsi="Helvetica"/>
          <w:iCs/>
          <w:sz w:val="18"/>
          <w:szCs w:val="18"/>
        </w:rPr>
        <w:t>National Museum of Wales, Cardiff</w:t>
      </w:r>
    </w:p>
    <w:p w14:paraId="72BDCF8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14BEF986" w14:textId="77777777" w:rsidR="004E1898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Fitzwilliam Museum, Cambridge</w:t>
      </w:r>
      <w:r w:rsidR="004E1898">
        <w:rPr>
          <w:rFonts w:ascii="Helvetica" w:hAnsi="Helvetica"/>
          <w:iCs/>
          <w:sz w:val="18"/>
          <w:szCs w:val="18"/>
        </w:rPr>
        <w:t xml:space="preserve">; </w:t>
      </w:r>
      <w:r w:rsidR="004E1898" w:rsidRPr="007736BD">
        <w:rPr>
          <w:rFonts w:ascii="Helvetica" w:hAnsi="Helvetica"/>
          <w:sz w:val="18"/>
          <w:szCs w:val="18"/>
        </w:rPr>
        <w:t xml:space="preserve">2012 - </w:t>
      </w:r>
      <w:r w:rsidR="004E1898" w:rsidRPr="007736BD">
        <w:rPr>
          <w:rFonts w:ascii="Helvetica" w:hAnsi="Helvetica"/>
          <w:iCs/>
          <w:sz w:val="18"/>
          <w:szCs w:val="18"/>
        </w:rPr>
        <w:t>Crafts Council Collection, London</w:t>
      </w:r>
    </w:p>
    <w:p w14:paraId="6568D70F" w14:textId="77777777" w:rsidR="004E1898" w:rsidRDefault="004E189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4DB043F" w14:textId="7D7750EF" w:rsidR="00AA1738" w:rsidRPr="007736BD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The Jewish Museum, New York</w:t>
      </w:r>
    </w:p>
    <w:p w14:paraId="613E9AA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A5393B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2010</w:t>
      </w:r>
      <w:r>
        <w:rPr>
          <w:rFonts w:ascii="Helvetica" w:hAnsi="Helvetica"/>
          <w:sz w:val="18"/>
          <w:szCs w:val="18"/>
        </w:rPr>
        <w:t>, 2017</w:t>
      </w:r>
      <w:r w:rsidRPr="007736BD">
        <w:rPr>
          <w:rFonts w:ascii="Helvetica" w:hAnsi="Helvetica"/>
          <w:sz w:val="18"/>
          <w:szCs w:val="18"/>
        </w:rPr>
        <w:t xml:space="preserve"> - </w:t>
      </w:r>
      <w:r w:rsidRPr="007736BD">
        <w:rPr>
          <w:rFonts w:ascii="Helvetica" w:hAnsi="Helvetica"/>
          <w:iCs/>
          <w:sz w:val="18"/>
          <w:szCs w:val="18"/>
        </w:rPr>
        <w:t>The Goldsmiths’ Company Collection, London</w:t>
      </w:r>
    </w:p>
    <w:p w14:paraId="6E98FE03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1200EF8B" w14:textId="77777777" w:rsidR="006D4A44" w:rsidRDefault="006D4A44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0E118AF" w14:textId="667CC98A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Selected Awards</w:t>
      </w:r>
    </w:p>
    <w:p w14:paraId="6BA719DF" w14:textId="77777777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European Prize for Applied Arts 2018, Master Prize, World Crafts Council</w:t>
      </w:r>
    </w:p>
    <w:p w14:paraId="04987700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Silver</w:t>
      </w:r>
      <w:r w:rsidRPr="007736BD">
        <w:rPr>
          <w:rFonts w:ascii="Helvetica" w:hAnsi="Helvetica"/>
          <w:iCs/>
          <w:sz w:val="18"/>
          <w:szCs w:val="18"/>
        </w:rPr>
        <w:t xml:space="preserve"> Award</w:t>
      </w:r>
      <w:r>
        <w:rPr>
          <w:rFonts w:ascii="Helvetica" w:hAnsi="Helvetica"/>
          <w:iCs/>
          <w:sz w:val="18"/>
          <w:szCs w:val="18"/>
        </w:rPr>
        <w:t xml:space="preserve"> 2018</w:t>
      </w:r>
    </w:p>
    <w:p w14:paraId="6819FF8F" w14:textId="77777777" w:rsidR="006D4A44" w:rsidRPr="00525FF7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86DF281" w14:textId="77777777" w:rsidR="006D4A44" w:rsidRPr="0046068F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 Wallpaper* Magazine Design Award</w:t>
      </w:r>
    </w:p>
    <w:p w14:paraId="3CFD2BBC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783A236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Finalist of Loewe Craft Prize 2017</w:t>
      </w:r>
    </w:p>
    <w:p w14:paraId="6FF2E66E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47EEA9E" w14:textId="77777777" w:rsidR="006D4A44" w:rsidRPr="00FD5654" w:rsidRDefault="006D4A44" w:rsidP="006D4A44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Shortlisted for Schoonhoven International Silver Award</w:t>
      </w:r>
      <w:r>
        <w:rPr>
          <w:rFonts w:ascii="Helvetica" w:hAnsi="Helvetica"/>
          <w:iCs/>
          <w:sz w:val="18"/>
          <w:szCs w:val="18"/>
        </w:rPr>
        <w:t xml:space="preserve"> 2015</w:t>
      </w:r>
    </w:p>
    <w:p w14:paraId="23FB9587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5A425A0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Awarded The</w:t>
      </w:r>
      <w:r>
        <w:rPr>
          <w:rFonts w:ascii="Helvetica" w:hAnsi="Helvetica"/>
          <w:sz w:val="18"/>
          <w:szCs w:val="18"/>
        </w:rPr>
        <w:t xml:space="preserve"> 2013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P&amp;O Makower Trust Silver Commission for National Museum Wales</w:t>
      </w:r>
    </w:p>
    <w:p w14:paraId="05442CD7" w14:textId="77777777" w:rsidR="006D4A44" w:rsidRPr="007736BD" w:rsidRDefault="006D4A44" w:rsidP="006D4A44">
      <w:pPr>
        <w:spacing w:line="160" w:lineRule="exact"/>
        <w:rPr>
          <w:rFonts w:ascii="Helvetica" w:hAnsi="Helvetica"/>
          <w:sz w:val="18"/>
          <w:szCs w:val="18"/>
        </w:rPr>
      </w:pPr>
    </w:p>
    <w:p w14:paraId="2378F30C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Gold Award</w:t>
      </w:r>
      <w:r>
        <w:rPr>
          <w:rFonts w:ascii="Helvetica" w:hAnsi="Helvetica"/>
          <w:iCs/>
          <w:sz w:val="18"/>
          <w:szCs w:val="18"/>
        </w:rPr>
        <w:t xml:space="preserve"> 2013</w:t>
      </w:r>
    </w:p>
    <w:p w14:paraId="7210DD0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0BFBAB2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Fair Best New Design Award</w:t>
      </w:r>
      <w:r>
        <w:rPr>
          <w:rFonts w:ascii="Helvetica" w:hAnsi="Helvetica"/>
          <w:iCs/>
          <w:sz w:val="18"/>
          <w:szCs w:val="18"/>
        </w:rPr>
        <w:t xml:space="preserve"> 2012</w:t>
      </w:r>
    </w:p>
    <w:p w14:paraId="32957DEF" w14:textId="77777777" w:rsidR="00AA1738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C0D044E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5BD88261" w14:textId="61F6B1A0" w:rsidR="001517C5" w:rsidRDefault="00AA1738" w:rsidP="00525FF7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 w:rsidR="00C95144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Fairs and 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Exhibitions</w:t>
      </w:r>
    </w:p>
    <w:p w14:paraId="4BD511FE" w14:textId="53801366" w:rsidR="00950A05" w:rsidRDefault="00950A05" w:rsidP="00525FF7">
      <w:pPr>
        <w:spacing w:after="120"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2020</w:t>
      </w:r>
      <w:r>
        <w:rPr>
          <w:rFonts w:ascii="Helvetica" w:hAnsi="Helvetica"/>
          <w:iCs/>
          <w:sz w:val="18"/>
          <w:szCs w:val="18"/>
        </w:rPr>
        <w:t xml:space="preserve"> </w:t>
      </w:r>
      <w:r w:rsidR="00160A8A">
        <w:rPr>
          <w:rFonts w:ascii="Helvetica" w:hAnsi="Helvetica"/>
          <w:iCs/>
          <w:sz w:val="18"/>
          <w:szCs w:val="18"/>
        </w:rPr>
        <w:t>-</w:t>
      </w:r>
      <w:bookmarkStart w:id="1" w:name="_GoBack"/>
      <w:bookmarkEnd w:id="1"/>
      <w:r>
        <w:rPr>
          <w:rFonts w:ascii="Helvetica" w:hAnsi="Helvetica"/>
          <w:iCs/>
          <w:sz w:val="18"/>
          <w:szCs w:val="18"/>
        </w:rPr>
        <w:t xml:space="preserve"> COLLECT</w:t>
      </w:r>
      <w:r>
        <w:rPr>
          <w:rFonts w:ascii="Helvetica" w:hAnsi="Helvetica"/>
          <w:iCs/>
          <w:sz w:val="18"/>
          <w:szCs w:val="18"/>
        </w:rPr>
        <w:t xml:space="preserve"> open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>Saatchi Gallery, London</w:t>
      </w:r>
    </w:p>
    <w:p w14:paraId="3A26C6B3" w14:textId="1BE8CCF3" w:rsidR="00950A05" w:rsidRDefault="00950A05" w:rsidP="00525FF7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2020</w:t>
      </w:r>
      <w:r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FOG Design+Art San Francisco, represented by Sarah Myerscough</w:t>
      </w:r>
    </w:p>
    <w:p w14:paraId="19BD5D91" w14:textId="3F0BB751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4A4FCE">
        <w:rPr>
          <w:rFonts w:ascii="Helvetica" w:hAnsi="Helvetica"/>
          <w:iCs/>
          <w:sz w:val="18"/>
          <w:szCs w:val="18"/>
        </w:rPr>
        <w:t>, 2018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bookmarkStart w:id="2" w:name="OLE_LINK5"/>
      <w:r w:rsidR="005A087B">
        <w:rPr>
          <w:rFonts w:ascii="Helvetica" w:hAnsi="Helvetica"/>
          <w:iCs/>
          <w:sz w:val="18"/>
          <w:szCs w:val="18"/>
        </w:rPr>
        <w:t xml:space="preserve">PAD London, represented by Sarah Myerscough </w:t>
      </w:r>
    </w:p>
    <w:bookmarkEnd w:id="2"/>
    <w:p w14:paraId="134102BB" w14:textId="77777777" w:rsidR="005A087B" w:rsidRDefault="005A087B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012780E" w14:textId="68321CAB" w:rsid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2019 </w:t>
      </w:r>
      <w:r w:rsidR="004A4FCE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London Design Fair, Irthi Contemporary Craft</w:t>
      </w:r>
      <w:r w:rsidR="005C0806">
        <w:rPr>
          <w:rFonts w:ascii="Helvetica" w:hAnsi="Helvetica"/>
          <w:iCs/>
          <w:sz w:val="18"/>
          <w:szCs w:val="18"/>
        </w:rPr>
        <w:t>s UAE</w:t>
      </w:r>
    </w:p>
    <w:p w14:paraId="73CD20C8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7B297094" w14:textId="445BF51A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bookmarkStart w:id="3" w:name="OLE_LINK4"/>
      <w:r w:rsidR="005A087B">
        <w:rPr>
          <w:rFonts w:ascii="Helvetica" w:hAnsi="Helvetica"/>
          <w:iCs/>
          <w:sz w:val="18"/>
          <w:szCs w:val="18"/>
        </w:rPr>
        <w:t xml:space="preserve">Masterpiece London, represented by Sarah Myerscough </w:t>
      </w:r>
      <w:bookmarkEnd w:id="3"/>
    </w:p>
    <w:p w14:paraId="630E773E" w14:textId="77777777" w:rsidR="00077586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B2CA801" w14:textId="5A3A0107" w:rsidR="00077586" w:rsidRDefault="00077586" w:rsidP="00077586">
      <w:pPr>
        <w:spacing w:line="180" w:lineRule="exact"/>
        <w:rPr>
          <w:rFonts w:ascii="Helvetica" w:hAnsi="Helvetica"/>
          <w:sz w:val="18"/>
          <w:szCs w:val="18"/>
        </w:rPr>
      </w:pPr>
      <w:bookmarkStart w:id="4" w:name="OLE_LINK3"/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4A4FCE">
        <w:rPr>
          <w:rFonts w:ascii="Helvetica" w:hAnsi="Helvetica"/>
          <w:bCs/>
          <w:sz w:val="18"/>
          <w:szCs w:val="18"/>
        </w:rPr>
        <w:t>-</w:t>
      </w:r>
      <w:r>
        <w:rPr>
          <w:rFonts w:ascii="Helvetica" w:hAnsi="Helvetica"/>
          <w:b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Salon Revelations Paris, represented by Spazio Nobile </w:t>
      </w:r>
    </w:p>
    <w:bookmarkEnd w:id="4"/>
    <w:p w14:paraId="16BE07E1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3DF83242" w14:textId="067BBEEF" w:rsid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>Collectible Fair, Brussels, Belgium, represented by Spazio Nobile</w:t>
      </w:r>
    </w:p>
    <w:p w14:paraId="75E7FFEE" w14:textId="77777777" w:rsidR="00A2397C" w:rsidRP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</w:p>
    <w:p w14:paraId="717C027B" w14:textId="3D781841" w:rsidR="00616589" w:rsidRDefault="00616589" w:rsidP="00616589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2019, 2018 - COLLECT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 xml:space="preserve">Saatchi Gallery, London, represented by Joanna Bird and Bishopsland </w:t>
      </w:r>
    </w:p>
    <w:p w14:paraId="3A555FAA" w14:textId="77777777" w:rsidR="00616589" w:rsidRP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</w:p>
    <w:p w14:paraId="72C06384" w14:textId="4453B07B" w:rsid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>European Prize for Applied Arts, World Crafts Council, Mons, Belgium</w:t>
      </w:r>
    </w:p>
    <w:p w14:paraId="3DAE48A5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51CB1F56" w14:textId="2671EC2C" w:rsidR="002E2251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2E2251"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Homo Faber, </w:t>
      </w:r>
      <w:r w:rsidR="001E0F78">
        <w:rPr>
          <w:rFonts w:ascii="Helvetica" w:hAnsi="Helvetica"/>
          <w:iCs/>
          <w:sz w:val="18"/>
          <w:szCs w:val="18"/>
        </w:rPr>
        <w:t xml:space="preserve">Michelangelo Foundation, </w:t>
      </w:r>
      <w:r>
        <w:rPr>
          <w:rFonts w:ascii="Helvetica" w:hAnsi="Helvetica"/>
          <w:iCs/>
          <w:sz w:val="18"/>
          <w:szCs w:val="18"/>
        </w:rPr>
        <w:t>Venice</w:t>
      </w:r>
    </w:p>
    <w:p w14:paraId="3A9E46F9" w14:textId="77777777" w:rsidR="006D4A44" w:rsidRDefault="006D4A44" w:rsidP="001517C5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7D654DE1" w14:textId="0695976B" w:rsidR="00CF2B7C" w:rsidRDefault="00CF2B7C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Reflections on Translucence, </w:t>
      </w:r>
      <w:r w:rsidRPr="007736BD">
        <w:rPr>
          <w:rFonts w:ascii="Helvetica" w:hAnsi="Helvetica"/>
          <w:iCs/>
          <w:sz w:val="18"/>
          <w:szCs w:val="18"/>
        </w:rPr>
        <w:t>co-curated</w:t>
      </w:r>
      <w:r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2022BA2E" w14:textId="77777777" w:rsidR="006D4A44" w:rsidRDefault="006D4A44" w:rsidP="00525FF7">
      <w:pPr>
        <w:spacing w:line="160" w:lineRule="exact"/>
        <w:rPr>
          <w:rFonts w:ascii="Helvetica" w:hAnsi="Helvetica"/>
          <w:sz w:val="18"/>
          <w:szCs w:val="18"/>
        </w:rPr>
      </w:pPr>
    </w:p>
    <w:p w14:paraId="72CD345A" w14:textId="3B5C5993" w:rsidR="005F08BF" w:rsidRDefault="005F08BF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2018 </w:t>
      </w:r>
      <w:r w:rsidR="00A84192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Solo</w:t>
      </w:r>
      <w:r w:rsidR="00C36B9E">
        <w:rPr>
          <w:rFonts w:ascii="Helvetica" w:hAnsi="Helvetica"/>
          <w:iCs/>
          <w:sz w:val="18"/>
          <w:szCs w:val="18"/>
        </w:rPr>
        <w:t xml:space="preserve"> exhibition</w:t>
      </w:r>
      <w:r>
        <w:rPr>
          <w:rFonts w:ascii="Helvetica" w:hAnsi="Helvetica"/>
          <w:iCs/>
          <w:sz w:val="18"/>
          <w:szCs w:val="18"/>
        </w:rPr>
        <w:t>, Echoes of Process, Contemporary Applied Arts Gallery, London</w:t>
      </w:r>
    </w:p>
    <w:p w14:paraId="36A11F56" w14:textId="77777777" w:rsidR="00CE3747" w:rsidRDefault="00CE374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D906DB7" w14:textId="221979C3" w:rsidR="00AA1738" w:rsidRDefault="00CE3747" w:rsidP="004E1898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A84192">
        <w:rPr>
          <w:rFonts w:ascii="Helvetica" w:hAnsi="Helvetica"/>
          <w:sz w:val="18"/>
          <w:szCs w:val="18"/>
        </w:rPr>
        <w:t>-</w:t>
      </w:r>
      <w:r w:rsidR="00985E3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Frame</w:t>
      </w:r>
      <w:r w:rsidR="00985E35">
        <w:rPr>
          <w:rFonts w:ascii="Helvetica" w:hAnsi="Helvetica"/>
          <w:iCs/>
          <w:sz w:val="18"/>
          <w:szCs w:val="18"/>
        </w:rPr>
        <w:t xml:space="preserve">, </w:t>
      </w:r>
      <w:r w:rsidR="00985E35" w:rsidRPr="007736BD">
        <w:rPr>
          <w:rFonts w:ascii="Helvetica" w:hAnsi="Helvetica"/>
          <w:iCs/>
          <w:sz w:val="18"/>
          <w:szCs w:val="18"/>
        </w:rPr>
        <w:t>Schmuck Munich</w:t>
      </w:r>
      <w:r>
        <w:rPr>
          <w:rFonts w:ascii="Helvetica" w:hAnsi="Helvetica"/>
          <w:sz w:val="18"/>
          <w:szCs w:val="18"/>
        </w:rPr>
        <w:t>, represented by Galerie Tactile</w:t>
      </w:r>
    </w:p>
    <w:p w14:paraId="498A7C08" w14:textId="77777777" w:rsidR="00212D31" w:rsidRPr="004E1898" w:rsidRDefault="00212D31" w:rsidP="004E1898">
      <w:pPr>
        <w:spacing w:line="160" w:lineRule="exact"/>
        <w:rPr>
          <w:rFonts w:ascii="Helvetica" w:hAnsi="Helvetica"/>
          <w:sz w:val="18"/>
          <w:szCs w:val="18"/>
        </w:rPr>
      </w:pPr>
    </w:p>
    <w:p w14:paraId="38CDF3ED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NOMAD St Moritz, Sarah Myerscough Gallery</w:t>
      </w:r>
    </w:p>
    <w:p w14:paraId="35FC5FE4" w14:textId="77777777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2DF77756" w14:textId="70CD3C7D" w:rsidR="00520595" w:rsidRDefault="00520595" w:rsidP="0059394E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2018 -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Made for The Table, The Goldsmiths’ Company Collection </w:t>
      </w:r>
      <w:r w:rsidR="0059394E">
        <w:rPr>
          <w:rFonts w:ascii="Helvetica" w:hAnsi="Helvetica"/>
          <w:sz w:val="18"/>
          <w:szCs w:val="18"/>
        </w:rPr>
        <w:t>touring exhibition</w:t>
      </w:r>
    </w:p>
    <w:p w14:paraId="50139AE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B2A2E31" w14:textId="77777777" w:rsidR="00AA1738" w:rsidRDefault="00AA1738" w:rsidP="00AA1738">
      <w:pPr>
        <w:spacing w:line="180" w:lineRule="exact"/>
        <w:rPr>
          <w:rFonts w:ascii="Helvetica" w:hAnsi="Helvetica" w:cs="Arial"/>
          <w:sz w:val="18"/>
          <w:szCs w:val="26"/>
          <w:lang w:val="en-US" w:eastAsia="en-US"/>
        </w:rPr>
      </w:pPr>
      <w:r>
        <w:rPr>
          <w:rFonts w:ascii="Helvetica" w:hAnsi="Helvetica" w:cs="Arial"/>
          <w:sz w:val="18"/>
          <w:szCs w:val="26"/>
          <w:lang w:val="en-US" w:eastAsia="en-US"/>
        </w:rPr>
        <w:t>2018, 2017 - A</w:t>
      </w:r>
      <w:r w:rsidRPr="008153EF">
        <w:rPr>
          <w:rFonts w:ascii="Helvetica" w:hAnsi="Helvetica" w:cs="Arial"/>
          <w:sz w:val="18"/>
          <w:szCs w:val="26"/>
          <w:lang w:val="en-US" w:eastAsia="en-US"/>
        </w:rPr>
        <w:t>rtgenève</w:t>
      </w:r>
      <w:r>
        <w:rPr>
          <w:rFonts w:ascii="Helvetica" w:hAnsi="Helvetica" w:cs="Arial"/>
          <w:sz w:val="18"/>
          <w:szCs w:val="26"/>
          <w:lang w:val="en-US" w:eastAsia="en-US"/>
        </w:rPr>
        <w:t>, Switzerland, Taste Contemporary Craft</w:t>
      </w:r>
    </w:p>
    <w:p w14:paraId="3C3ACFF7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748F91E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Design Miami, Sarah Myerscough Gallery</w:t>
      </w:r>
    </w:p>
    <w:p w14:paraId="0589CB3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7948EFC" w14:textId="1FB5EF63" w:rsidR="00AA1738" w:rsidRDefault="004E189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Loewe Craft Prize including COAM Madrid, Chamber Gallery New York, 21_21 Design Tokyo</w:t>
      </w:r>
    </w:p>
    <w:p w14:paraId="21AD62BD" w14:textId="77777777" w:rsidR="004E1898" w:rsidRPr="00EA1CF6" w:rsidRDefault="004E189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193E4166" w14:textId="1873EACB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Solo, One Drop Plus One Drop Makes One Drop</w:t>
      </w:r>
      <w:r w:rsidR="0074096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The Scottish Gallery, Edinburgh</w:t>
      </w:r>
    </w:p>
    <w:p w14:paraId="66B10AFD" w14:textId="77777777" w:rsidR="00B54D33" w:rsidRDefault="00B54D33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B91C822" w14:textId="77777777" w:rsidR="006D4A44" w:rsidRDefault="001A423F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2017-2012 and 2010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 </w:t>
      </w:r>
      <w:r w:rsidR="00AA1738">
        <w:rPr>
          <w:rFonts w:ascii="Helvetica" w:hAnsi="Helvetica"/>
          <w:bCs/>
          <w:sz w:val="18"/>
          <w:szCs w:val="18"/>
        </w:rPr>
        <w:t>–</w:t>
      </w:r>
      <w:r w:rsidR="00AA1738" w:rsidRPr="007736BD">
        <w:rPr>
          <w:rFonts w:ascii="Helvetica" w:hAnsi="Helvetica"/>
          <w:sz w:val="18"/>
          <w:szCs w:val="18"/>
        </w:rPr>
        <w:t xml:space="preserve"> </w:t>
      </w:r>
      <w:r w:rsidR="00AA1738">
        <w:rPr>
          <w:rFonts w:ascii="Helvetica" w:hAnsi="Helvetica"/>
          <w:sz w:val="18"/>
          <w:szCs w:val="18"/>
        </w:rPr>
        <w:t>Goldsmit</w:t>
      </w:r>
      <w:r w:rsidR="00C11EF3">
        <w:rPr>
          <w:rFonts w:ascii="Helvetica" w:hAnsi="Helvetica"/>
          <w:sz w:val="18"/>
          <w:szCs w:val="18"/>
        </w:rPr>
        <w:t>hs’ Fair,</w:t>
      </w:r>
      <w:r>
        <w:rPr>
          <w:rFonts w:ascii="Helvetica" w:hAnsi="Helvetica"/>
          <w:sz w:val="18"/>
          <w:szCs w:val="18"/>
        </w:rPr>
        <w:t xml:space="preserve"> including </w:t>
      </w:r>
      <w:r w:rsidR="00AA1738">
        <w:rPr>
          <w:rFonts w:ascii="Helvetica" w:hAnsi="Helvetica"/>
          <w:sz w:val="18"/>
          <w:szCs w:val="18"/>
        </w:rPr>
        <w:t>curated displays</w:t>
      </w:r>
      <w:r>
        <w:rPr>
          <w:rFonts w:ascii="Helvetica" w:hAnsi="Helvetica"/>
          <w:sz w:val="18"/>
          <w:szCs w:val="18"/>
        </w:rPr>
        <w:t xml:space="preserve"> and</w:t>
      </w:r>
      <w:r w:rsidR="0059394E">
        <w:rPr>
          <w:rFonts w:ascii="Helvetica" w:hAnsi="Helvetica"/>
          <w:sz w:val="18"/>
          <w:szCs w:val="18"/>
        </w:rPr>
        <w:t xml:space="preserve"> featured in fair ad</w:t>
      </w:r>
      <w:r w:rsidRPr="007736BD">
        <w:rPr>
          <w:rFonts w:ascii="Helvetica" w:hAnsi="Helvetica"/>
          <w:sz w:val="18"/>
          <w:szCs w:val="18"/>
        </w:rPr>
        <w:t xml:space="preserve"> 2014</w:t>
      </w:r>
    </w:p>
    <w:p w14:paraId="0475520B" w14:textId="77777777" w:rsidR="00574F32" w:rsidRDefault="00574F32" w:rsidP="006D4A44">
      <w:pPr>
        <w:spacing w:line="180" w:lineRule="exact"/>
        <w:rPr>
          <w:rFonts w:ascii="Helvetica" w:hAnsi="Helvetica"/>
          <w:sz w:val="18"/>
          <w:szCs w:val="18"/>
        </w:rPr>
      </w:pPr>
    </w:p>
    <w:p w14:paraId="7502C274" w14:textId="62B795FE" w:rsidR="00AA1738" w:rsidRDefault="00AA1738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Cheongju Craft Biennale, South Korea, </w:t>
      </w:r>
      <w:r w:rsidR="003C13A0">
        <w:rPr>
          <w:rFonts w:ascii="Helvetica" w:hAnsi="Helvetica"/>
          <w:sz w:val="18"/>
          <w:szCs w:val="18"/>
        </w:rPr>
        <w:t>commissioned</w:t>
      </w:r>
      <w:r>
        <w:rPr>
          <w:rFonts w:ascii="Helvetica" w:hAnsi="Helvetica"/>
          <w:sz w:val="18"/>
          <w:szCs w:val="18"/>
        </w:rPr>
        <w:t xml:space="preserve"> by The British Council</w:t>
      </w:r>
      <w:r w:rsidR="00931339">
        <w:rPr>
          <w:rFonts w:ascii="Helvetica" w:hAnsi="Helvetica"/>
          <w:sz w:val="18"/>
          <w:szCs w:val="18"/>
        </w:rPr>
        <w:t xml:space="preserve"> and Crafts Council</w:t>
      </w:r>
    </w:p>
    <w:p w14:paraId="00D0D611" w14:textId="77777777" w:rsidR="00B54D33" w:rsidRP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5EAD3BB" w14:textId="1AB3CB0A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6D4A44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8F41F9">
        <w:rPr>
          <w:rFonts w:ascii="Helvetica" w:hAnsi="Helvetica"/>
          <w:sz w:val="18"/>
          <w:szCs w:val="18"/>
        </w:rPr>
        <w:t xml:space="preserve">Metal Project, </w:t>
      </w:r>
      <w:r>
        <w:rPr>
          <w:rFonts w:ascii="Helvetica" w:hAnsi="Helvetica"/>
          <w:sz w:val="18"/>
          <w:szCs w:val="18"/>
        </w:rPr>
        <w:t>Tresor Contemporary Craft, Basel</w:t>
      </w:r>
    </w:p>
    <w:p w14:paraId="31284201" w14:textId="77777777" w:rsidR="00AA1738" w:rsidRPr="00EF073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78DB2E" w14:textId="44FAA078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2017 </w:t>
      </w:r>
      <w:r w:rsidR="006D4A44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COLLECT</w:t>
      </w:r>
      <w:r w:rsidR="00FD5FE1">
        <w:rPr>
          <w:rFonts w:ascii="Helvetica" w:hAnsi="Helvetica"/>
          <w:iCs/>
          <w:sz w:val="18"/>
          <w:szCs w:val="18"/>
        </w:rPr>
        <w:t xml:space="preserve"> Spotlight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 w:rsidR="00FD5FE1">
        <w:rPr>
          <w:rFonts w:ascii="Helvetica" w:hAnsi="Helvetica"/>
          <w:iCs/>
          <w:sz w:val="18"/>
          <w:szCs w:val="18"/>
        </w:rPr>
        <w:t xml:space="preserve">Receptive Vessels, </w:t>
      </w:r>
      <w:r>
        <w:rPr>
          <w:rFonts w:ascii="Helvetica" w:hAnsi="Helvetica"/>
          <w:iCs/>
          <w:sz w:val="18"/>
          <w:szCs w:val="18"/>
        </w:rPr>
        <w:t>Saatchi Gallery, Londo</w:t>
      </w:r>
      <w:r w:rsidR="00FD5FE1">
        <w:rPr>
          <w:rFonts w:ascii="Helvetica" w:hAnsi="Helvetica"/>
          <w:iCs/>
          <w:sz w:val="18"/>
          <w:szCs w:val="18"/>
        </w:rPr>
        <w:t>n, represented by CAA gallery</w:t>
      </w:r>
    </w:p>
    <w:p w14:paraId="677D641A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07624F7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2016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Light and Shade, </w:t>
      </w:r>
      <w:r>
        <w:rPr>
          <w:rFonts w:ascii="Helvetica" w:hAnsi="Helvetica"/>
          <w:iCs/>
          <w:sz w:val="18"/>
          <w:szCs w:val="18"/>
        </w:rPr>
        <w:t>Holburne museum, Bath</w:t>
      </w:r>
    </w:p>
    <w:p w14:paraId="031193E2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462F761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Hands On, Aram Gallery, London</w:t>
      </w:r>
    </w:p>
    <w:p w14:paraId="73B91982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F1475D5" w14:textId="781FE8B8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Edge to Edge: Where Does a Vessel Begin? </w:t>
      </w:r>
      <w:r w:rsidR="00CF2B7C">
        <w:rPr>
          <w:rFonts w:ascii="Helvetica" w:hAnsi="Helvetica"/>
          <w:iCs/>
          <w:sz w:val="18"/>
          <w:szCs w:val="18"/>
        </w:rPr>
        <w:t>Co</w:t>
      </w:r>
      <w:r w:rsidRPr="007736BD">
        <w:rPr>
          <w:rFonts w:ascii="Helvetica" w:hAnsi="Helvetica"/>
          <w:iCs/>
          <w:sz w:val="18"/>
          <w:szCs w:val="18"/>
        </w:rPr>
        <w:t>-curated</w:t>
      </w:r>
      <w:r w:rsidR="00CF2B7C"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6EF92B8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6808520E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Silver Speaks, curated</w:t>
      </w:r>
      <w:r>
        <w:rPr>
          <w:rFonts w:ascii="Helvetica" w:hAnsi="Helvetica"/>
          <w:iCs/>
          <w:sz w:val="18"/>
          <w:szCs w:val="18"/>
        </w:rPr>
        <w:t xml:space="preserve"> by Corinne Julius for CBS, Victoria and Albert </w:t>
      </w:r>
      <w:r w:rsidRPr="007736BD">
        <w:rPr>
          <w:rFonts w:ascii="Helvetica" w:hAnsi="Helvetica"/>
          <w:iCs/>
          <w:sz w:val="18"/>
          <w:szCs w:val="18"/>
        </w:rPr>
        <w:t>Museum, London</w:t>
      </w:r>
    </w:p>
    <w:p w14:paraId="2240C5EB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29F5924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 Meister der Moderne, Handwerkskammer</w:t>
      </w:r>
      <w:r w:rsidRPr="007736BD">
        <w:rPr>
          <w:rFonts w:ascii="Helvetica" w:hAnsi="Helvetica"/>
          <w:sz w:val="18"/>
          <w:szCs w:val="18"/>
        </w:rPr>
        <w:t>, Munich</w:t>
      </w:r>
    </w:p>
    <w:p w14:paraId="4CF87ED6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7426AC8F" w14:textId="5088397F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The Silversmith’s Art: Made in Bri</w:t>
      </w:r>
      <w:r w:rsidR="00CE3747">
        <w:rPr>
          <w:rFonts w:ascii="Helvetica" w:hAnsi="Helvetica"/>
          <w:iCs/>
          <w:sz w:val="18"/>
          <w:szCs w:val="18"/>
        </w:rPr>
        <w:t xml:space="preserve">tain Today, National Museums </w:t>
      </w:r>
      <w:r w:rsidRPr="007736BD">
        <w:rPr>
          <w:rFonts w:ascii="Helvetica" w:hAnsi="Helvetica"/>
          <w:iCs/>
          <w:sz w:val="18"/>
          <w:szCs w:val="18"/>
        </w:rPr>
        <w:t xml:space="preserve">Scotland, </w:t>
      </w:r>
      <w:r w:rsidRPr="007736BD">
        <w:rPr>
          <w:rFonts w:ascii="Helvetica" w:hAnsi="Helvetica"/>
          <w:sz w:val="18"/>
          <w:szCs w:val="18"/>
        </w:rPr>
        <w:t>Edinburgh</w:t>
      </w:r>
    </w:p>
    <w:p w14:paraId="6866956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427EFCD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COLLECT 2015, represented by Bishopsland, work featured on </w:t>
      </w:r>
      <w:r>
        <w:rPr>
          <w:rFonts w:ascii="Helvetica" w:hAnsi="Helvetica"/>
          <w:iCs/>
          <w:sz w:val="18"/>
          <w:szCs w:val="18"/>
        </w:rPr>
        <w:t>invitations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</w:p>
    <w:p w14:paraId="1CB5BAB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02C7C6D6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2015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Design Days Dubai, represented by Galerie Sofie Lachaert</w:t>
      </w:r>
    </w:p>
    <w:p w14:paraId="4523AB80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4772A5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Schoonhoven Silver Award touring exhibition, Schoonhoven Zilver Museum, Netherlands</w:t>
      </w:r>
    </w:p>
    <w:p w14:paraId="6AA0181B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AC9AF1C" w14:textId="7024638B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="00856CAD">
        <w:rPr>
          <w:rFonts w:ascii="Helvetica" w:hAnsi="Helvetica"/>
          <w:sz w:val="18"/>
          <w:szCs w:val="18"/>
        </w:rPr>
        <w:t xml:space="preserve"> Not Just a </w:t>
      </w:r>
      <w:r w:rsidR="004A4FCE">
        <w:rPr>
          <w:rFonts w:ascii="Helvetica" w:hAnsi="Helvetica"/>
          <w:sz w:val="18"/>
          <w:szCs w:val="18"/>
        </w:rPr>
        <w:t>Bowl o</w:t>
      </w:r>
      <w:r w:rsidRPr="007736BD">
        <w:rPr>
          <w:rFonts w:ascii="Helvetica" w:hAnsi="Helvetica"/>
          <w:sz w:val="18"/>
          <w:szCs w:val="18"/>
        </w:rPr>
        <w:t>f Cherries, Galerie Sofie Lachaert, Belgium</w:t>
      </w:r>
    </w:p>
    <w:p w14:paraId="464F7CD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3D019B56" w14:textId="085BA249" w:rsidR="00AA1738" w:rsidRPr="00EC0BEB" w:rsidRDefault="00AA1738" w:rsidP="00CE3747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Decorex, Future Heritage, curated by Corinne Julius</w:t>
      </w:r>
    </w:p>
    <w:p w14:paraId="01B10963" w14:textId="77777777" w:rsidR="00AA1738" w:rsidRPr="007736BD" w:rsidRDefault="00AA1738" w:rsidP="00AA1738">
      <w:pPr>
        <w:spacing w:line="160" w:lineRule="exact"/>
        <w:rPr>
          <w:rFonts w:ascii="Helvetica" w:hAnsi="Helvetica" w:cs="Lucida Grande"/>
          <w:sz w:val="18"/>
          <w:szCs w:val="18"/>
          <w:lang w:bidi="he-IL"/>
        </w:rPr>
      </w:pPr>
    </w:p>
    <w:p w14:paraId="7FC1D7F4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2013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2013</w:t>
      </w:r>
      <w:r>
        <w:rPr>
          <w:rFonts w:ascii="Helvetica" w:hAnsi="Helvetica"/>
          <w:iCs/>
          <w:sz w:val="18"/>
          <w:szCs w:val="18"/>
        </w:rPr>
        <w:t xml:space="preserve"> and 2012</w:t>
      </w:r>
      <w:r w:rsidRPr="007736BD">
        <w:rPr>
          <w:rFonts w:ascii="Helvetica" w:hAnsi="Helvetica"/>
          <w:iCs/>
          <w:sz w:val="18"/>
          <w:szCs w:val="18"/>
        </w:rPr>
        <w:t>, represented by Contemporary Applied Arts</w:t>
      </w:r>
      <w:r>
        <w:rPr>
          <w:rFonts w:ascii="Helvetica" w:hAnsi="Helvetica"/>
          <w:iCs/>
          <w:sz w:val="18"/>
          <w:szCs w:val="18"/>
        </w:rPr>
        <w:t xml:space="preserve"> gallery</w:t>
      </w:r>
    </w:p>
    <w:p w14:paraId="4A86A64D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AA6AFB7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2012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Crafts Council </w:t>
      </w:r>
      <w:r w:rsidRPr="007736BD">
        <w:rPr>
          <w:rFonts w:ascii="Helvetica" w:hAnsi="Helvetica"/>
          <w:sz w:val="18"/>
          <w:szCs w:val="18"/>
        </w:rPr>
        <w:t>showcase for British Business Embassy during the Olympics, Lancaster House</w:t>
      </w:r>
    </w:p>
    <w:p w14:paraId="57AFCDD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E792440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2011</w:t>
      </w:r>
      <w:r w:rsidRPr="007736BD">
        <w:rPr>
          <w:rFonts w:ascii="Helvetica" w:hAnsi="Helvetica"/>
          <w:iCs/>
          <w:sz w:val="18"/>
          <w:szCs w:val="18"/>
        </w:rPr>
        <w:t xml:space="preserve"> 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2011</w:t>
      </w:r>
      <w:r w:rsidRPr="007736BD">
        <w:rPr>
          <w:rFonts w:ascii="Helvetica" w:hAnsi="Helvetica"/>
          <w:sz w:val="18"/>
          <w:szCs w:val="18"/>
        </w:rPr>
        <w:t>, represented by The Scottish Gallery</w:t>
      </w:r>
    </w:p>
    <w:p w14:paraId="58706EF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6C5E9B2D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2011 - Silverstruck</w:t>
      </w:r>
      <w:r w:rsidRPr="007736BD">
        <w:rPr>
          <w:rFonts w:ascii="Helvetica" w:hAnsi="Helvetica"/>
          <w:iCs/>
          <w:sz w:val="18"/>
          <w:szCs w:val="18"/>
        </w:rPr>
        <w:t>, Ruthin Craft Centre &amp; National Museum Wales</w:t>
      </w:r>
    </w:p>
    <w:p w14:paraId="04740131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F7137C0" w14:textId="4D783AC8" w:rsidR="00AA1738" w:rsidRDefault="00740966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>2010</w:t>
      </w:r>
      <w:r w:rsidR="00AA1738" w:rsidRPr="007736BD">
        <w:rPr>
          <w:rFonts w:ascii="Helvetica" w:hAnsi="Helvetica"/>
          <w:sz w:val="18"/>
          <w:szCs w:val="18"/>
        </w:rPr>
        <w:t xml:space="preserve"> - </w:t>
      </w:r>
      <w:r w:rsidR="00AA1738" w:rsidRPr="007736BD">
        <w:rPr>
          <w:rFonts w:ascii="Helvetica" w:hAnsi="Helvetica"/>
          <w:iCs/>
          <w:sz w:val="18"/>
          <w:szCs w:val="18"/>
        </w:rPr>
        <w:t>16. Silbertriennale</w:t>
      </w:r>
      <w:r w:rsidR="00AA1738" w:rsidRPr="007736BD">
        <w:rPr>
          <w:rFonts w:ascii="Helvetica" w:hAnsi="Helvetica"/>
          <w:sz w:val="18"/>
          <w:szCs w:val="18"/>
        </w:rPr>
        <w:t xml:space="preserve">, Germany, including </w:t>
      </w:r>
      <w:r w:rsidR="00AA1738" w:rsidRPr="007736BD">
        <w:rPr>
          <w:rFonts w:ascii="Helvetica" w:hAnsi="Helvetica"/>
          <w:iCs/>
          <w:sz w:val="18"/>
          <w:szCs w:val="18"/>
        </w:rPr>
        <w:t>Inhorgenta</w:t>
      </w:r>
      <w:r w:rsidR="00AA1738" w:rsidRPr="007736BD">
        <w:rPr>
          <w:rFonts w:ascii="Helvetica" w:hAnsi="Helvetica"/>
          <w:sz w:val="18"/>
          <w:szCs w:val="18"/>
        </w:rPr>
        <w:t xml:space="preserve"> Munich</w:t>
      </w:r>
    </w:p>
    <w:p w14:paraId="077463F3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172B2025" w14:textId="77777777" w:rsidR="00BF7CD0" w:rsidRPr="007736BD" w:rsidRDefault="00BF7CD0" w:rsidP="00BF7CD0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6C7CEE20" w14:textId="77777777" w:rsidR="0019772E" w:rsidRDefault="00BF7CD0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>
        <w:rPr>
          <w:rFonts w:ascii="Helvetica" w:hAnsi="Helvetica"/>
          <w:b/>
          <w:bCs/>
          <w:iCs/>
          <w:color w:val="333300"/>
          <w:sz w:val="20"/>
          <w:szCs w:val="18"/>
        </w:rPr>
        <w:t>Publications</w:t>
      </w:r>
    </w:p>
    <w:p w14:paraId="287E21FB" w14:textId="4134AFBB" w:rsidR="00950A05" w:rsidRDefault="00950A05" w:rsidP="00950A0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 TL Magazine, Belgium, Adi Toch Invoking a Sensorial Experience by Rachel Moron, Dec issue</w:t>
      </w:r>
    </w:p>
    <w:p w14:paraId="29C44119" w14:textId="67F7F42C" w:rsidR="00D37A39" w:rsidRDefault="00A90EB8" w:rsidP="0005064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D37A39" w:rsidRPr="00901CF8">
        <w:rPr>
          <w:rFonts w:ascii="Helvetica" w:hAnsi="Helvetica"/>
          <w:iCs/>
          <w:sz w:val="18"/>
          <w:szCs w:val="18"/>
        </w:rPr>
        <w:t xml:space="preserve"> </w:t>
      </w:r>
      <w:r w:rsidR="00D37A39">
        <w:rPr>
          <w:rFonts w:ascii="Helvetica" w:hAnsi="Helvetica"/>
          <w:iCs/>
          <w:sz w:val="18"/>
          <w:szCs w:val="18"/>
        </w:rPr>
        <w:t>-</w:t>
      </w:r>
      <w:r w:rsidR="00D37A39" w:rsidRPr="00901CF8">
        <w:rPr>
          <w:rFonts w:ascii="Helvetica" w:hAnsi="Helvetica"/>
          <w:iCs/>
          <w:sz w:val="18"/>
          <w:szCs w:val="18"/>
        </w:rPr>
        <w:t xml:space="preserve"> </w:t>
      </w:r>
      <w:r w:rsidR="00D37A39">
        <w:rPr>
          <w:rFonts w:ascii="Helvetica" w:hAnsi="Helvetica"/>
          <w:iCs/>
          <w:sz w:val="18"/>
          <w:szCs w:val="18"/>
        </w:rPr>
        <w:t>Crafts Magazine,</w:t>
      </w:r>
      <w:r w:rsidR="00050640">
        <w:rPr>
          <w:rFonts w:ascii="Helvetica" w:hAnsi="Helvetica"/>
          <w:iCs/>
          <w:sz w:val="18"/>
          <w:szCs w:val="18"/>
        </w:rPr>
        <w:t xml:space="preserve"> Good Vibrations</w:t>
      </w:r>
      <w:r w:rsidR="00D37A39">
        <w:rPr>
          <w:rFonts w:ascii="Helvetica" w:hAnsi="Helvetica"/>
          <w:iCs/>
          <w:sz w:val="18"/>
          <w:szCs w:val="18"/>
        </w:rPr>
        <w:t>,</w:t>
      </w:r>
      <w:r w:rsidR="00050640" w:rsidRPr="00050640">
        <w:rPr>
          <w:rFonts w:ascii="Helvetica" w:hAnsi="Helvetica"/>
          <w:iCs/>
          <w:sz w:val="18"/>
          <w:szCs w:val="18"/>
        </w:rPr>
        <w:t xml:space="preserve"> </w:t>
      </w:r>
      <w:r w:rsidR="00050640">
        <w:rPr>
          <w:rFonts w:ascii="Helvetica" w:hAnsi="Helvetica"/>
          <w:iCs/>
          <w:sz w:val="18"/>
          <w:szCs w:val="18"/>
        </w:rPr>
        <w:t>profile by Isabella Smith,</w:t>
      </w:r>
      <w:r w:rsidR="00D37A39">
        <w:rPr>
          <w:rFonts w:ascii="Helvetica" w:hAnsi="Helvetica"/>
          <w:iCs/>
          <w:sz w:val="18"/>
          <w:szCs w:val="18"/>
        </w:rPr>
        <w:t xml:space="preserve"> issue 27</w:t>
      </w:r>
      <w:r w:rsidR="00050640">
        <w:rPr>
          <w:rFonts w:ascii="Helvetica" w:hAnsi="Helvetica"/>
          <w:iCs/>
          <w:sz w:val="18"/>
          <w:szCs w:val="18"/>
        </w:rPr>
        <w:t>9</w:t>
      </w:r>
    </w:p>
    <w:p w14:paraId="2F1C4C51" w14:textId="139C91E7" w:rsidR="00477E09" w:rsidRDefault="00477E09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740966"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Process is Queen: the work</w:t>
      </w:r>
      <w:r>
        <w:rPr>
          <w:rFonts w:ascii="Helvetica" w:hAnsi="Helvetica"/>
          <w:iCs/>
          <w:sz w:val="18"/>
          <w:szCs w:val="18"/>
        </w:rPr>
        <w:t xml:space="preserve"> of Adi Toch, Elinor</w:t>
      </w:r>
      <w:r w:rsidR="00CE3747">
        <w:rPr>
          <w:rFonts w:ascii="Helvetica" w:hAnsi="Helvetica"/>
          <w:iCs/>
          <w:sz w:val="18"/>
          <w:szCs w:val="18"/>
        </w:rPr>
        <w:t xml:space="preserve"> Perry-Smith, SEEN London / 9th May</w:t>
      </w:r>
    </w:p>
    <w:p w14:paraId="61F5F427" w14:textId="271A1361" w:rsidR="00525FF7" w:rsidRDefault="00A1046B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 w:rsidR="00525FF7">
        <w:rPr>
          <w:rFonts w:ascii="Helvetica" w:hAnsi="Helvetica"/>
          <w:iCs/>
          <w:sz w:val="18"/>
          <w:szCs w:val="18"/>
        </w:rPr>
        <w:t xml:space="preserve">Crafts Magazine, preview of Echoes of Process, </w:t>
      </w:r>
      <w:r>
        <w:rPr>
          <w:rFonts w:ascii="Helvetica" w:hAnsi="Helvetica"/>
          <w:iCs/>
          <w:sz w:val="18"/>
          <w:szCs w:val="18"/>
        </w:rPr>
        <w:t>issue 272</w:t>
      </w:r>
    </w:p>
    <w:p w14:paraId="257CC2C0" w14:textId="77777777" w:rsidR="00525FF7" w:rsidRPr="00525FF7" w:rsidRDefault="00525FF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FC834CB" w14:textId="77777777" w:rsid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Berkeley Magazine, Made Not Manufactured, profile by Kate Jacobs</w:t>
      </w:r>
    </w:p>
    <w:p w14:paraId="0E9E0A45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FFCA738" w14:textId="5B6BB61E" w:rsidR="0019772E" w:rsidRPr="0019772E" w:rsidRDefault="0019772E" w:rsidP="0019772E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Collect Art Fair</w:t>
      </w:r>
      <w:r>
        <w:rPr>
          <w:rFonts w:ascii="Helvetica" w:hAnsi="Helvetica"/>
          <w:iCs/>
          <w:sz w:val="18"/>
          <w:szCs w:val="18"/>
        </w:rPr>
        <w:t>: The responsive vessels of Adi Toch, Elinor Perry-Smith, SEEN London / 4th Feb</w:t>
      </w:r>
    </w:p>
    <w:p w14:paraId="7AA80B59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Collect 2017 Highlights</w:t>
      </w:r>
      <w:r w:rsidRPr="007736BD">
        <w:rPr>
          <w:rFonts w:ascii="Helvetica" w:hAnsi="Helvetica"/>
          <w:iCs/>
          <w:sz w:val="18"/>
          <w:szCs w:val="18"/>
        </w:rPr>
        <w:t>, Corinne Julius</w:t>
      </w:r>
      <w:r w:rsidRPr="007736BD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Evening Standard Homes &amp; Property</w:t>
      </w:r>
      <w:r w:rsidRPr="007736BD">
        <w:rPr>
          <w:rFonts w:ascii="Helvetica" w:hAnsi="Helvetica"/>
          <w:sz w:val="18"/>
          <w:szCs w:val="18"/>
        </w:rPr>
        <w:t xml:space="preserve"> / </w:t>
      </w:r>
      <w:r>
        <w:rPr>
          <w:rFonts w:ascii="Helvetica" w:hAnsi="Helvetica"/>
          <w:sz w:val="18"/>
          <w:szCs w:val="18"/>
        </w:rPr>
        <w:t>1</w:t>
      </w:r>
      <w:r w:rsidRPr="00B662E9">
        <w:rPr>
          <w:rFonts w:ascii="Helvetica" w:hAnsi="Helvetica"/>
          <w:sz w:val="18"/>
          <w:szCs w:val="18"/>
          <w:vertAlign w:val="superscript"/>
        </w:rPr>
        <w:t>st</w:t>
      </w:r>
      <w:r>
        <w:rPr>
          <w:rFonts w:ascii="Helvetica" w:hAnsi="Helvetica"/>
          <w:sz w:val="18"/>
          <w:szCs w:val="18"/>
        </w:rPr>
        <w:t xml:space="preserve"> Feb</w:t>
      </w:r>
    </w:p>
    <w:p w14:paraId="1BC846C7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6D4FF411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C</w:t>
      </w:r>
      <w:r>
        <w:rPr>
          <w:rFonts w:ascii="Helvetica" w:hAnsi="Helvetica"/>
          <w:iCs/>
          <w:sz w:val="18"/>
          <w:szCs w:val="18"/>
        </w:rPr>
        <w:t>ontemporary British Crafts, The Goodison Gift to The Fitzwilliam, by Amanda Game</w:t>
      </w:r>
    </w:p>
    <w:p w14:paraId="4E368041" w14:textId="77777777" w:rsidR="00CE3747" w:rsidRDefault="00CE3747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22A80B44" w14:textId="77777777" w:rsidR="0019772E" w:rsidRPr="007736BD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2016 - Cr</w:t>
      </w:r>
      <w:r>
        <w:rPr>
          <w:rFonts w:ascii="Helvetica" w:hAnsi="Helvetica"/>
          <w:iCs/>
          <w:sz w:val="18"/>
          <w:szCs w:val="18"/>
        </w:rPr>
        <w:t xml:space="preserve">afts Magazine, </w:t>
      </w:r>
      <w:r w:rsidRPr="007736BD">
        <w:rPr>
          <w:rFonts w:ascii="Helvetica" w:hAnsi="Helvetica"/>
          <w:iCs/>
          <w:sz w:val="18"/>
          <w:szCs w:val="18"/>
        </w:rPr>
        <w:t>cover of issue 259, March / April 2016</w:t>
      </w:r>
      <w:r>
        <w:rPr>
          <w:rFonts w:ascii="Helvetica" w:hAnsi="Helvetica"/>
          <w:iCs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and</w:t>
      </w:r>
      <w:r>
        <w:rPr>
          <w:rFonts w:ascii="Helvetica" w:hAnsi="Helvetica"/>
          <w:iCs/>
          <w:sz w:val="18"/>
          <w:szCs w:val="18"/>
        </w:rPr>
        <w:t xml:space="preserve"> Sterling Work by </w:t>
      </w:r>
      <w:r w:rsidRPr="007736BD">
        <w:rPr>
          <w:rFonts w:ascii="Helvetica" w:hAnsi="Helvetica"/>
          <w:iCs/>
          <w:sz w:val="18"/>
          <w:szCs w:val="18"/>
        </w:rPr>
        <w:t xml:space="preserve">Corinne Julius </w:t>
      </w:r>
    </w:p>
    <w:p w14:paraId="23C4E701" w14:textId="77777777" w:rsidR="00BF7CD0" w:rsidRPr="00901CF8" w:rsidRDefault="00BF7CD0" w:rsidP="00BF7CD0">
      <w:pPr>
        <w:spacing w:line="180" w:lineRule="exact"/>
        <w:rPr>
          <w:rFonts w:ascii="Helvetica" w:hAnsi="Helvetica"/>
          <w:b/>
          <w:bCs/>
          <w:iCs/>
          <w:sz w:val="18"/>
          <w:szCs w:val="18"/>
        </w:rPr>
      </w:pPr>
    </w:p>
    <w:p w14:paraId="71E5AD8D" w14:textId="77777777" w:rsidR="00771969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Stimulate the Senses - Designed for Eating &amp; Drinking,</w:t>
      </w:r>
      <w:r>
        <w:rPr>
          <w:rFonts w:ascii="Helvetica" w:hAnsi="Helvetica"/>
          <w:sz w:val="18"/>
          <w:szCs w:val="18"/>
        </w:rPr>
        <w:t xml:space="preserve"> by Reinhold Ludwig, Art Aurea </w:t>
      </w:r>
      <w:r w:rsidRPr="00901CF8">
        <w:rPr>
          <w:rFonts w:ascii="Helvetica" w:hAnsi="Helvetica"/>
          <w:sz w:val="18"/>
          <w:szCs w:val="18"/>
        </w:rPr>
        <w:t>3-2015</w:t>
      </w:r>
    </w:p>
    <w:p w14:paraId="3AAA15DA" w14:textId="77777777" w:rsidR="00771969" w:rsidRDefault="00771969" w:rsidP="00BF7CD0">
      <w:pPr>
        <w:spacing w:line="160" w:lineRule="exact"/>
        <w:rPr>
          <w:rFonts w:ascii="Helvetica" w:hAnsi="Helvetica"/>
          <w:sz w:val="18"/>
          <w:szCs w:val="18"/>
        </w:rPr>
      </w:pPr>
    </w:p>
    <w:p w14:paraId="151B62D2" w14:textId="77777777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Wide Open, Adi Toch, written by Andrew Renton, The Journal of The Silver Society 31 </w:t>
      </w:r>
    </w:p>
    <w:p w14:paraId="4967D33C" w14:textId="77777777" w:rsidR="00B54D33" w:rsidRDefault="00B54D33" w:rsidP="00BF7CD0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2B434E0" w14:textId="065D6014" w:rsidR="005C2B61" w:rsidRDefault="00BF7CD0" w:rsidP="005C2B61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A Bowl in The Hand, The Tactile Work of Adi Toch, Corinne Julius, Craft Arts International 89</w:t>
      </w:r>
    </w:p>
    <w:p w14:paraId="14684E89" w14:textId="77777777" w:rsidR="001861EF" w:rsidRPr="0019772E" w:rsidRDefault="00BF7CD0" w:rsidP="0019772E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2013 - The Art of Craft by Edmund de Waal, Art Quarterly Magazine, Art Fund, Spring 2013</w:t>
      </w:r>
    </w:p>
    <w:sectPr w:rsidR="001861EF" w:rsidRPr="0019772E" w:rsidSect="00403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38"/>
    <w:rsid w:val="00050640"/>
    <w:rsid w:val="00077586"/>
    <w:rsid w:val="00093FB4"/>
    <w:rsid w:val="001517C5"/>
    <w:rsid w:val="00160A8A"/>
    <w:rsid w:val="0019772E"/>
    <w:rsid w:val="001A423F"/>
    <w:rsid w:val="001D6252"/>
    <w:rsid w:val="001E0F78"/>
    <w:rsid w:val="001E3D51"/>
    <w:rsid w:val="00212D31"/>
    <w:rsid w:val="00261129"/>
    <w:rsid w:val="002E2251"/>
    <w:rsid w:val="00374D1C"/>
    <w:rsid w:val="00386F06"/>
    <w:rsid w:val="003A6455"/>
    <w:rsid w:val="003B6324"/>
    <w:rsid w:val="003C13A0"/>
    <w:rsid w:val="00433C41"/>
    <w:rsid w:val="00477E09"/>
    <w:rsid w:val="004A4FCE"/>
    <w:rsid w:val="004E1898"/>
    <w:rsid w:val="00520595"/>
    <w:rsid w:val="00525FF7"/>
    <w:rsid w:val="005569DC"/>
    <w:rsid w:val="00574F32"/>
    <w:rsid w:val="0059394E"/>
    <w:rsid w:val="005A087B"/>
    <w:rsid w:val="005C0806"/>
    <w:rsid w:val="005C2B61"/>
    <w:rsid w:val="005E457D"/>
    <w:rsid w:val="005F08BF"/>
    <w:rsid w:val="00616589"/>
    <w:rsid w:val="0062263C"/>
    <w:rsid w:val="006342C1"/>
    <w:rsid w:val="00675030"/>
    <w:rsid w:val="006D4A44"/>
    <w:rsid w:val="00713851"/>
    <w:rsid w:val="00734BD9"/>
    <w:rsid w:val="00740966"/>
    <w:rsid w:val="00771969"/>
    <w:rsid w:val="00790965"/>
    <w:rsid w:val="008562AF"/>
    <w:rsid w:val="00856CAD"/>
    <w:rsid w:val="008F41F9"/>
    <w:rsid w:val="00931339"/>
    <w:rsid w:val="00950A05"/>
    <w:rsid w:val="00985E35"/>
    <w:rsid w:val="009C00DF"/>
    <w:rsid w:val="00A1046B"/>
    <w:rsid w:val="00A2397C"/>
    <w:rsid w:val="00A53496"/>
    <w:rsid w:val="00A84192"/>
    <w:rsid w:val="00A90EB8"/>
    <w:rsid w:val="00AA1738"/>
    <w:rsid w:val="00B06EEA"/>
    <w:rsid w:val="00B54D33"/>
    <w:rsid w:val="00BF7CD0"/>
    <w:rsid w:val="00C11EF3"/>
    <w:rsid w:val="00C33808"/>
    <w:rsid w:val="00C36B9E"/>
    <w:rsid w:val="00C95144"/>
    <w:rsid w:val="00CE3747"/>
    <w:rsid w:val="00CF2B7C"/>
    <w:rsid w:val="00D05FB5"/>
    <w:rsid w:val="00D34655"/>
    <w:rsid w:val="00D34B66"/>
    <w:rsid w:val="00D37A39"/>
    <w:rsid w:val="00D85F22"/>
    <w:rsid w:val="00DA70B8"/>
    <w:rsid w:val="00DD2C06"/>
    <w:rsid w:val="00E9321B"/>
    <w:rsid w:val="00EC3CC2"/>
    <w:rsid w:val="00EE34BA"/>
    <w:rsid w:val="00F84C88"/>
    <w:rsid w:val="00FD5FE1"/>
    <w:rsid w:val="00FD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7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738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qFormat/>
    <w:rsid w:val="00AA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AA1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3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rsid w:val="00AA173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17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AA17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A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7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yshortcuts">
    <w:name w:val="yshortcuts"/>
    <w:basedOn w:val="DefaultParagraphFont"/>
    <w:rsid w:val="00AA1738"/>
  </w:style>
  <w:style w:type="character" w:styleId="Emphasis">
    <w:name w:val="Emphasis"/>
    <w:basedOn w:val="DefaultParagraphFont"/>
    <w:qFormat/>
    <w:rsid w:val="00AA1738"/>
    <w:rPr>
      <w:i/>
      <w:iCs/>
    </w:rPr>
  </w:style>
  <w:style w:type="character" w:customStyle="1" w:styleId="yiv1572541362apple-style-span">
    <w:name w:val="yiv1572541362apple-style-span"/>
    <w:basedOn w:val="DefaultParagraphFont"/>
    <w:rsid w:val="00AA1738"/>
  </w:style>
  <w:style w:type="character" w:styleId="FollowedHyperlink">
    <w:name w:val="FollowedHyperlink"/>
    <w:basedOn w:val="DefaultParagraphFont"/>
    <w:rsid w:val="00AA1738"/>
    <w:rPr>
      <w:color w:val="800080"/>
      <w:u w:val="single"/>
    </w:rPr>
  </w:style>
  <w:style w:type="paragraph" w:styleId="Header">
    <w:name w:val="header"/>
    <w:basedOn w:val="Normal"/>
    <w:link w:val="HeaderChar"/>
    <w:rsid w:val="00A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73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73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Toch</dc:creator>
  <cp:keywords/>
  <cp:lastModifiedBy>Adi Toch</cp:lastModifiedBy>
  <cp:revision>3</cp:revision>
  <dcterms:created xsi:type="dcterms:W3CDTF">2020-05-06T10:43:00Z</dcterms:created>
  <dcterms:modified xsi:type="dcterms:W3CDTF">2020-05-06T10:54:00Z</dcterms:modified>
</cp:coreProperties>
</file>